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33" w:rsidRDefault="00DE4433">
      <w:pP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A22D00" w:rsidRDefault="00A22D00">
      <w:pP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                                 </w:t>
      </w:r>
    </w:p>
    <w:tbl>
      <w:tblPr>
        <w:tblpPr w:leftFromText="187" w:rightFromText="187" w:vertAnchor="page" w:horzAnchor="margin" w:tblpXSpec="center" w:tblpY="3346"/>
        <w:tblOverlap w:val="never"/>
        <w:tblW w:w="1080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575"/>
        <w:gridCol w:w="810"/>
        <w:gridCol w:w="810"/>
        <w:gridCol w:w="3610"/>
      </w:tblGrid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Pr="00606543" w:rsidRDefault="00203F72" w:rsidP="00220DF3">
            <w:pPr>
              <w:pStyle w:val="Body"/>
              <w:rPr>
                <w:rFonts w:asciiTheme="minorHAnsi" w:hAnsiTheme="minorHAnsi" w:cs="Arial"/>
                <w:b/>
                <w:bCs/>
                <w:color w:val="41414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="Arial"/>
                <w:b/>
                <w:bCs/>
                <w:color w:val="021098"/>
                <w:sz w:val="28"/>
                <w:szCs w:val="28"/>
                <w:bdr w:val="none" w:sz="0" w:space="0" w:color="auto" w:frame="1"/>
              </w:rPr>
              <w:t>Attitudes and Actions</w:t>
            </w:r>
          </w:p>
        </w:tc>
        <w:tc>
          <w:tcPr>
            <w:tcW w:w="810" w:type="dxa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Yes</w:t>
            </w:r>
          </w:p>
        </w:tc>
        <w:tc>
          <w:tcPr>
            <w:tcW w:w="810" w:type="dxa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No</w:t>
            </w:r>
          </w:p>
        </w:tc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Comments</w:t>
            </w:r>
          </w:p>
        </w:tc>
      </w:tr>
      <w:tr w:rsidR="00AC79F3" w:rsidRPr="00FE124A" w:rsidTr="003A58BA">
        <w:trPr>
          <w:trHeight w:val="288"/>
        </w:trPr>
        <w:tc>
          <w:tcPr>
            <w:tcW w:w="5575" w:type="dxa"/>
            <w:shd w:val="clear" w:color="auto" w:fill="021098"/>
            <w:vAlign w:val="center"/>
          </w:tcPr>
          <w:p w:rsidR="00203F72" w:rsidRPr="00606543" w:rsidRDefault="00203F72" w:rsidP="00220DF3">
            <w:pPr>
              <w:pStyle w:val="Body"/>
              <w:rPr>
                <w:rFonts w:asciiTheme="minorHAnsi" w:hAnsiTheme="minorHAnsi" w:cs="Arial"/>
                <w:bCs/>
                <w:color w:val="FFFFFF" w:themeColor="background1"/>
                <w:sz w:val="24"/>
                <w:bdr w:val="none" w:sz="0" w:space="0" w:color="auto" w:frame="1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24"/>
                <w:bdr w:val="none" w:sz="0" w:space="0" w:color="auto" w:frame="1"/>
              </w:rPr>
              <w:t>Attitudes</w:t>
            </w:r>
          </w:p>
        </w:tc>
        <w:tc>
          <w:tcPr>
            <w:tcW w:w="810" w:type="dxa"/>
            <w:shd w:val="clear" w:color="auto" w:fill="021098"/>
          </w:tcPr>
          <w:p w:rsidR="00203F72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  <w:tc>
          <w:tcPr>
            <w:tcW w:w="810" w:type="dxa"/>
            <w:shd w:val="clear" w:color="auto" w:fill="021098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  <w:tc>
          <w:tcPr>
            <w:tcW w:w="3610" w:type="dxa"/>
            <w:shd w:val="clear" w:color="auto" w:fill="021098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Pr="006830BC" w:rsidRDefault="00203F72" w:rsidP="00220DF3">
            <w:pPr>
              <w:pStyle w:val="Body"/>
              <w:rPr>
                <w:rFonts w:asciiTheme="minorHAnsi" w:hAnsiTheme="minorHAnsi" w:cs="Arial"/>
                <w:bCs/>
                <w:color w:val="404040" w:themeColor="text1" w:themeTint="BF"/>
                <w:sz w:val="24"/>
                <w:bdr w:val="none" w:sz="0" w:space="0" w:color="auto" w:frame="1"/>
              </w:rPr>
            </w:pPr>
          </w:p>
          <w:p w:rsidR="00203F72" w:rsidRDefault="00203F72" w:rsidP="00220DF3">
            <w:pPr>
              <w:spacing w:after="0" w:line="240" w:lineRule="auto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 xml:space="preserve">I do not pity persons with disabilities </w:t>
            </w:r>
          </w:p>
          <w:p w:rsidR="00203F72" w:rsidRPr="006830BC" w:rsidRDefault="00203F72" w:rsidP="00220DF3">
            <w:pPr>
              <w:pStyle w:val="Body"/>
              <w:rPr>
                <w:rFonts w:asciiTheme="minorHAnsi" w:hAnsiTheme="minorHAnsi" w:cs="Arial"/>
                <w:bCs/>
                <w:color w:val="404040" w:themeColor="text1" w:themeTint="BF"/>
                <w:sz w:val="24"/>
                <w:bdr w:val="none" w:sz="0" w:space="0" w:color="auto" w:frame="1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1540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8"/>
              <w:szCs w:val="28"/>
            </w:rPr>
            <w:id w:val="-180476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I feel as comfortable around disabled persons as I do non-disabled persons</w:t>
            </w:r>
          </w:p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noProof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98191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8"/>
              <w:szCs w:val="28"/>
            </w:rPr>
            <w:id w:val="101018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ind w:left="720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</w:p>
          <w:p w:rsidR="00203F72" w:rsidRPr="006830BC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  <w:r>
              <w:rPr>
                <w:rFonts w:asciiTheme="minorHAnsi" w:hAnsiTheme="minorHAnsi"/>
                <w:color w:val="404040" w:themeColor="text1" w:themeTint="BF"/>
                <w:sz w:val="24"/>
              </w:rPr>
              <w:t>When I think of someone I know with a disability, I can quickly name many qualities about them unrelated to their disability</w:t>
            </w:r>
          </w:p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43115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8"/>
              <w:szCs w:val="28"/>
            </w:rPr>
            <w:id w:val="147471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1239"/>
        </w:trPr>
        <w:tc>
          <w:tcPr>
            <w:tcW w:w="5575" w:type="dxa"/>
            <w:vAlign w:val="center"/>
          </w:tcPr>
          <w:p w:rsidR="00203F72" w:rsidRDefault="00203F72" w:rsidP="00220DF3">
            <w:pPr>
              <w:pStyle w:val="Body"/>
              <w:rPr>
                <w:rFonts w:asciiTheme="minorHAnsi" w:hAnsiTheme="minorHAnsi" w:cs="Arial"/>
                <w:bCs/>
                <w:color w:val="404040" w:themeColor="text1" w:themeTint="BF"/>
                <w:sz w:val="24"/>
              </w:rPr>
            </w:pPr>
          </w:p>
          <w:p w:rsidR="00203F72" w:rsidRDefault="00203F72" w:rsidP="00220DF3">
            <w:pPr>
              <w:pStyle w:val="Body"/>
              <w:rPr>
                <w:rFonts w:asciiTheme="minorHAnsi" w:hAnsiTheme="minorHAnsi" w:cs="Arial"/>
                <w:bCs/>
                <w:color w:val="404040" w:themeColor="text1" w:themeTint="BF"/>
                <w:sz w:val="24"/>
              </w:rPr>
            </w:pPr>
            <w:r w:rsidRPr="009B654D">
              <w:rPr>
                <w:rFonts w:asciiTheme="minorHAnsi" w:hAnsiTheme="minorHAnsi" w:cs="Arial"/>
                <w:bCs/>
                <w:color w:val="404040" w:themeColor="text1" w:themeTint="BF"/>
                <w:sz w:val="24"/>
              </w:rPr>
              <w:t>I am aware that one person with a disability is far different than another person with the same disability</w:t>
            </w:r>
          </w:p>
          <w:p w:rsidR="00203F72" w:rsidRPr="006830BC" w:rsidRDefault="00203F72" w:rsidP="00220DF3">
            <w:pPr>
              <w:pStyle w:val="Body"/>
              <w:rPr>
                <w:rFonts w:asciiTheme="minorHAnsi" w:hAnsiTheme="minorHAnsi" w:cs="Arial"/>
                <w:bCs/>
                <w:color w:val="404040" w:themeColor="text1" w:themeTint="BF"/>
                <w:sz w:val="24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47641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8"/>
              <w:szCs w:val="28"/>
            </w:rPr>
            <w:id w:val="-2451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Pr="003A58BA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  <w:lang w:val="en-CA"/>
              </w:rPr>
            </w:pPr>
          </w:p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I recognize that all people, disability or not, have their own communication style, strengths, and weaknesses</w:t>
            </w:r>
          </w:p>
          <w:p w:rsidR="00203F72" w:rsidRPr="006830BC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  <w:r w:rsidRPr="006830BC">
              <w:rPr>
                <w:rFonts w:asciiTheme="minorHAnsi" w:hAnsiTheme="minorHAnsi"/>
                <w:color w:val="404040" w:themeColor="text1" w:themeTint="BF"/>
                <w:sz w:val="24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06541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8"/>
              <w:szCs w:val="28"/>
            </w:rPr>
            <w:id w:val="84251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</w:p>
          <w:p w:rsidR="00203F72" w:rsidRPr="006830BC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  <w:r w:rsidRPr="009B654D">
              <w:rPr>
                <w:rFonts w:asciiTheme="minorHAnsi" w:hAnsiTheme="minorHAnsi"/>
                <w:color w:val="404040" w:themeColor="text1" w:themeTint="BF"/>
                <w:sz w:val="24"/>
              </w:rPr>
              <w:t>I realize that society plays a major role in imposing barriers for disabled people</w:t>
            </w:r>
          </w:p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color w:val="404040" w:themeColor="text1" w:themeTint="BF"/>
                <w:sz w:val="24"/>
              </w:rPr>
            </w:pP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5973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8"/>
              <w:szCs w:val="28"/>
            </w:rPr>
            <w:id w:val="200237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Theme="minorHAnsi" w:hAnsiTheme="minorHAnsi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</w:p>
          <w:p w:rsidR="00203F72" w:rsidRDefault="00203F72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I reflect on how my views and attitudes have been shaped by societal biases</w:t>
            </w:r>
          </w:p>
          <w:p w:rsidR="00203F72" w:rsidRPr="006830BC" w:rsidRDefault="00203F72" w:rsidP="00220DF3">
            <w:pPr>
              <w:spacing w:after="0" w:line="240" w:lineRule="auto"/>
              <w:textAlignment w:val="baseline"/>
              <w:outlineLvl w:val="2"/>
              <w:rPr>
                <w:color w:val="404040" w:themeColor="text1" w:themeTint="BF"/>
                <w:sz w:val="24"/>
              </w:rPr>
            </w:pPr>
          </w:p>
        </w:tc>
        <w:sdt>
          <w:sdtPr>
            <w:rPr>
              <w:rFonts w:ascii="Segoe UI Symbol" w:hAnsi="Segoe UI Symbol" w:cs="Segoe UI Symbol"/>
              <w:sz w:val="28"/>
              <w:szCs w:val="28"/>
            </w:rPr>
            <w:id w:val="170613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="Segoe UI Symbol" w:hAnsi="Segoe UI Symbol" w:cs="Segoe UI Symbol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 w:cs="Segoe UI Symbol"/>
              <w:sz w:val="28"/>
              <w:szCs w:val="28"/>
            </w:rPr>
            <w:id w:val="78361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="Segoe UI Symbol" w:hAnsi="Segoe UI Symbol" w:cs="Segoe UI Symbol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  <w:tr w:rsidR="00203F72" w:rsidRPr="00FE124A" w:rsidTr="003A58BA">
        <w:trPr>
          <w:trHeight w:val="288"/>
        </w:trPr>
        <w:tc>
          <w:tcPr>
            <w:tcW w:w="5575" w:type="dxa"/>
            <w:vAlign w:val="center"/>
          </w:tcPr>
          <w:p w:rsidR="00203F72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</w:p>
          <w:p w:rsidR="00203F72" w:rsidRDefault="00203F72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  <w:r>
              <w:rPr>
                <w:rFonts w:asciiTheme="minorHAnsi" w:hAnsiTheme="minorHAnsi"/>
                <w:color w:val="404040" w:themeColor="text1" w:themeTint="BF"/>
                <w:sz w:val="24"/>
              </w:rPr>
              <w:t>I value disabled persons as much as I do non-disabled persons</w:t>
            </w:r>
          </w:p>
          <w:p w:rsidR="00AC79F3" w:rsidRDefault="00AC79F3" w:rsidP="00220DF3">
            <w:pPr>
              <w:pStyle w:val="Body"/>
              <w:rPr>
                <w:rFonts w:asciiTheme="minorHAnsi" w:hAnsiTheme="minorHAnsi"/>
                <w:color w:val="404040" w:themeColor="text1" w:themeTint="BF"/>
                <w:sz w:val="24"/>
              </w:rPr>
            </w:pPr>
          </w:p>
        </w:tc>
        <w:sdt>
          <w:sdtPr>
            <w:rPr>
              <w:rFonts w:ascii="Segoe UI Symbol" w:hAnsi="Segoe UI Symbol" w:cs="Segoe UI Symbol"/>
              <w:sz w:val="28"/>
              <w:szCs w:val="28"/>
            </w:rPr>
            <w:id w:val="54742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="Segoe UI Symbol" w:hAnsi="Segoe UI Symbol" w:cs="Segoe UI Symbol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 w:cs="Segoe UI Symbol"/>
              <w:sz w:val="28"/>
              <w:szCs w:val="28"/>
            </w:rPr>
            <w:id w:val="-93913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203F72" w:rsidRPr="006F1419" w:rsidRDefault="00203F72" w:rsidP="00220DF3">
                <w:pPr>
                  <w:pStyle w:val="Body"/>
                  <w:rPr>
                    <w:rFonts w:ascii="Segoe UI Symbol" w:hAnsi="Segoe UI Symbol" w:cs="Segoe UI Symbol"/>
                    <w:sz w:val="28"/>
                    <w:szCs w:val="28"/>
                  </w:rPr>
                </w:pPr>
                <w:r w:rsidRPr="006F1419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610" w:type="dxa"/>
            <w:vAlign w:val="center"/>
          </w:tcPr>
          <w:p w:rsidR="00203F72" w:rsidRPr="00FE124A" w:rsidRDefault="00203F72" w:rsidP="00220DF3">
            <w:pPr>
              <w:pStyle w:val="Body"/>
              <w:rPr>
                <w:rFonts w:asciiTheme="minorHAnsi" w:hAnsiTheme="minorHAnsi"/>
                <w:sz w:val="24"/>
              </w:rPr>
            </w:pPr>
          </w:p>
        </w:tc>
      </w:tr>
    </w:tbl>
    <w:p w:rsidR="00A22D00" w:rsidRPr="00A22D00" w:rsidRDefault="00C67DAF">
      <w:pP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          </w:t>
      </w:r>
      <w:r w:rsidR="00787ED2"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787ED2">
        <w:rPr>
          <w:rFonts w:eastAsia="Times New Roman" w:cs="Arial"/>
          <w:iCs/>
          <w:color w:val="021098"/>
          <w:sz w:val="44"/>
          <w:szCs w:val="44"/>
          <w:bdr w:val="none" w:sz="0" w:space="0" w:color="auto" w:frame="1"/>
          <w:lang w:val="en-US"/>
        </w:rPr>
        <w:t>Disability Attitudes</w:t>
      </w:r>
      <w:r>
        <w:rPr>
          <w:rFonts w:eastAsia="Times New Roman" w:cs="Arial"/>
          <w:iCs/>
          <w:color w:val="021098"/>
          <w:sz w:val="44"/>
          <w:szCs w:val="44"/>
          <w:bdr w:val="none" w:sz="0" w:space="0" w:color="auto" w:frame="1"/>
          <w:lang w:val="en-US"/>
        </w:rPr>
        <w:t xml:space="preserve"> and Actions</w:t>
      </w:r>
      <w:r w:rsidR="00A22D00" w:rsidRPr="00A22D00">
        <w:rPr>
          <w:rFonts w:eastAsia="Times New Roman" w:cs="Arial"/>
          <w:iCs/>
          <w:color w:val="021098"/>
          <w:sz w:val="44"/>
          <w:szCs w:val="44"/>
          <w:bdr w:val="none" w:sz="0" w:space="0" w:color="auto" w:frame="1"/>
          <w:lang w:val="en-US"/>
        </w:rPr>
        <w:t xml:space="preserve"> Checklist</w:t>
      </w:r>
    </w:p>
    <w:p w:rsidR="00606543" w:rsidRPr="00FE124A" w:rsidRDefault="00606543" w:rsidP="00606543">
      <w:pPr>
        <w:pStyle w:val="Heading2"/>
        <w:rPr>
          <w:rFonts w:asciiTheme="minorHAnsi" w:hAnsiTheme="minorHAnsi"/>
          <w:sz w:val="24"/>
          <w:szCs w:val="24"/>
        </w:rPr>
      </w:pPr>
    </w:p>
    <w:p w:rsidR="00606543" w:rsidRPr="00606543" w:rsidRDefault="00606543" w:rsidP="00606543">
      <w:pPr>
        <w:rPr>
          <w:sz w:val="24"/>
          <w:szCs w:val="24"/>
        </w:rPr>
      </w:pPr>
    </w:p>
    <w:tbl>
      <w:tblPr>
        <w:tblpPr w:leftFromText="187" w:rightFromText="187" w:vertAnchor="page" w:horzAnchor="page" w:tblpX="851" w:tblpY="2881"/>
        <w:tblOverlap w:val="never"/>
        <w:tblW w:w="108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95"/>
        <w:gridCol w:w="810"/>
        <w:gridCol w:w="900"/>
        <w:gridCol w:w="3710"/>
      </w:tblGrid>
      <w:tr w:rsidR="00A22D00" w:rsidRPr="00606543" w:rsidTr="003A58BA">
        <w:trPr>
          <w:trHeight w:val="288"/>
        </w:trPr>
        <w:tc>
          <w:tcPr>
            <w:tcW w:w="5395" w:type="dxa"/>
            <w:vAlign w:val="center"/>
          </w:tcPr>
          <w:p w:rsidR="00606543" w:rsidRPr="00606543" w:rsidRDefault="00400FEA" w:rsidP="00A22D00">
            <w:pPr>
              <w:spacing w:after="0" w:line="240" w:lineRule="auto"/>
              <w:rPr>
                <w:rFonts w:eastAsia="Times New Roman" w:cs="Arial"/>
                <w:b/>
                <w:bCs/>
                <w:color w:val="414141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eastAsia="Times New Roman" w:cs="Arial"/>
                <w:b/>
                <w:bCs/>
                <w:color w:val="021098"/>
                <w:sz w:val="28"/>
                <w:szCs w:val="28"/>
                <w:bdr w:val="none" w:sz="0" w:space="0" w:color="auto" w:frame="1"/>
                <w:lang w:val="en-US"/>
              </w:rPr>
              <w:t>Attitudes and Actions</w:t>
            </w:r>
          </w:p>
        </w:tc>
        <w:tc>
          <w:tcPr>
            <w:tcW w:w="810" w:type="dxa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06543">
              <w:rPr>
                <w:rFonts w:eastAsia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900" w:type="dxa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06543">
              <w:rPr>
                <w:rFonts w:eastAsia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710" w:type="dxa"/>
            <w:vAlign w:val="center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06543">
              <w:rPr>
                <w:rFonts w:eastAsia="Times New Roman" w:cs="Times New Roman"/>
                <w:sz w:val="24"/>
                <w:szCs w:val="24"/>
                <w:lang w:val="en-US"/>
              </w:rPr>
              <w:t>Comments</w:t>
            </w:r>
          </w:p>
        </w:tc>
      </w:tr>
      <w:tr w:rsidR="00606543" w:rsidRPr="00606543" w:rsidTr="003A58BA">
        <w:trPr>
          <w:trHeight w:val="288"/>
        </w:trPr>
        <w:tc>
          <w:tcPr>
            <w:tcW w:w="5395" w:type="dxa"/>
            <w:shd w:val="clear" w:color="auto" w:fill="021098"/>
            <w:vAlign w:val="center"/>
          </w:tcPr>
          <w:p w:rsidR="00606543" w:rsidRPr="00606543" w:rsidRDefault="00400FEA" w:rsidP="00A22D00">
            <w:pPr>
              <w:spacing w:after="0" w:line="240" w:lineRule="auto"/>
              <w:rPr>
                <w:rFonts w:eastAsia="Times New Roman" w:cs="Arial"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Do your actions match your attitudes?</w:t>
            </w:r>
          </w:p>
        </w:tc>
        <w:tc>
          <w:tcPr>
            <w:tcW w:w="810" w:type="dxa"/>
            <w:shd w:val="clear" w:color="auto" w:fill="021098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021098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0" w:type="dxa"/>
            <w:shd w:val="clear" w:color="auto" w:fill="021098"/>
            <w:vAlign w:val="center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A22D00" w:rsidRPr="00606543" w:rsidTr="003A58BA">
        <w:trPr>
          <w:trHeight w:val="288"/>
        </w:trPr>
        <w:tc>
          <w:tcPr>
            <w:tcW w:w="5395" w:type="dxa"/>
            <w:vAlign w:val="center"/>
          </w:tcPr>
          <w:p w:rsidR="00606543" w:rsidRPr="006830BC" w:rsidRDefault="00606543" w:rsidP="00A22D00">
            <w:pPr>
              <w:spacing w:after="0" w:line="240" w:lineRule="auto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3131FF" w:rsidRDefault="009B654D" w:rsidP="003131FF">
            <w:pPr>
              <w:spacing w:after="0" w:line="240" w:lineRule="auto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  <w:r w:rsidRPr="009B654D"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 xml:space="preserve">My actions and the views I </w:t>
            </w:r>
            <w:r w:rsidR="002A3315"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publically</w:t>
            </w:r>
            <w:r w:rsidRPr="009B654D"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 xml:space="preserve"> express </w:t>
            </w:r>
            <w:r w:rsidR="00220DF3"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match the ones</w:t>
            </w: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 xml:space="preserve"> express</w:t>
            </w:r>
            <w:r w:rsidR="00220DF3"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ed</w:t>
            </w: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 xml:space="preserve"> here </w:t>
            </w:r>
          </w:p>
          <w:p w:rsidR="009B654D" w:rsidRPr="006830BC" w:rsidRDefault="009B654D" w:rsidP="003131FF">
            <w:pPr>
              <w:spacing w:after="0" w:line="240" w:lineRule="auto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98574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-26007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710" w:type="dxa"/>
            <w:vAlign w:val="center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A22D00" w:rsidRPr="00606543" w:rsidTr="003A58BA">
        <w:trPr>
          <w:trHeight w:val="288"/>
        </w:trPr>
        <w:tc>
          <w:tcPr>
            <w:tcW w:w="5395" w:type="dxa"/>
            <w:vAlign w:val="center"/>
          </w:tcPr>
          <w:p w:rsidR="00606543" w:rsidRPr="006830BC" w:rsidRDefault="00606543" w:rsidP="00A22D00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9B654D" w:rsidRPr="006830BC" w:rsidRDefault="009B654D" w:rsidP="009B654D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I </w:t>
            </w: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>have not tried to avoid someone because of their disability</w:t>
            </w:r>
          </w:p>
          <w:p w:rsidR="00606543" w:rsidRPr="006830BC" w:rsidRDefault="00606543" w:rsidP="00A22D00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208355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8604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710" w:type="dxa"/>
            <w:vAlign w:val="center"/>
          </w:tcPr>
          <w:p w:rsidR="00606543" w:rsidRPr="00606543" w:rsidRDefault="00606543" w:rsidP="00A22D00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A22D00" w:rsidRPr="00606543" w:rsidTr="003A58BA">
        <w:trPr>
          <w:trHeight w:val="288"/>
        </w:trPr>
        <w:tc>
          <w:tcPr>
            <w:tcW w:w="5395" w:type="dxa"/>
            <w:vAlign w:val="center"/>
          </w:tcPr>
          <w:p w:rsidR="009B654D" w:rsidRPr="006830BC" w:rsidRDefault="009B654D" w:rsidP="009B654D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20DF3" w:rsidRDefault="00220DF3" w:rsidP="00220DF3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>I correct negative misconceptions people express about disabled persons</w:t>
            </w:r>
            <w:r w:rsidR="007C72A1"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  <w:t xml:space="preserve"> and disability</w:t>
            </w:r>
            <w:bookmarkStart w:id="0" w:name="_GoBack"/>
            <w:bookmarkEnd w:id="0"/>
          </w:p>
          <w:p w:rsidR="00606543" w:rsidRPr="006830BC" w:rsidRDefault="00606543" w:rsidP="00A22D00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19409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190926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710" w:type="dxa"/>
            <w:vAlign w:val="center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A22D00" w:rsidRPr="00606543" w:rsidTr="003A58BA">
        <w:trPr>
          <w:trHeight w:val="1239"/>
        </w:trPr>
        <w:tc>
          <w:tcPr>
            <w:tcW w:w="5395" w:type="dxa"/>
          </w:tcPr>
          <w:p w:rsidR="00220DF3" w:rsidRDefault="00220DF3" w:rsidP="009B654D">
            <w:pPr>
              <w:spacing w:after="0" w:line="240" w:lineRule="auto"/>
              <w:textAlignment w:val="baseline"/>
              <w:outlineLvl w:val="2"/>
              <w:rPr>
                <w:rFonts w:eastAsia="Times New Roman" w:cs="Arial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220DF3" w:rsidRPr="00220DF3" w:rsidRDefault="00220DF3" w:rsidP="00220DF3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>When communicating with a disabled person, my tone of voice and gestures are not pitying or patronizing</w:t>
            </w:r>
          </w:p>
        </w:tc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-24356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-1734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710" w:type="dxa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A22D00" w:rsidRPr="00606543" w:rsidTr="003A58BA">
        <w:trPr>
          <w:trHeight w:val="288"/>
        </w:trPr>
        <w:tc>
          <w:tcPr>
            <w:tcW w:w="5395" w:type="dxa"/>
            <w:vAlign w:val="center"/>
          </w:tcPr>
          <w:p w:rsidR="00606543" w:rsidRPr="006830BC" w:rsidRDefault="00606543" w:rsidP="00A22D00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606543" w:rsidRPr="006830BC" w:rsidRDefault="00687C28" w:rsidP="00A22D00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The conversations I have with people about disability or disabled persons are not focused on how </w:t>
            </w:r>
            <w:r>
              <w:rPr>
                <w:rFonts w:eastAsia="Times New Roman" w:cs="Times New Roman"/>
                <w:noProof/>
                <w:color w:val="404040" w:themeColor="text1" w:themeTint="BF"/>
                <w:sz w:val="24"/>
                <w:szCs w:val="24"/>
                <w:lang w:val="en-US"/>
              </w:rPr>
              <w:t>tough</w:t>
            </w: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 life must be with</w:t>
            </w:r>
            <w:r w:rsidR="002A3315"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 a</w:t>
            </w: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 disability</w:t>
            </w:r>
          </w:p>
          <w:p w:rsidR="00A150D7" w:rsidRPr="006830BC" w:rsidRDefault="00A150D7" w:rsidP="00A22D00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-151236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204115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710" w:type="dxa"/>
            <w:vAlign w:val="center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A22D00" w:rsidRPr="00606543" w:rsidTr="003A58BA">
        <w:trPr>
          <w:trHeight w:val="288"/>
        </w:trPr>
        <w:tc>
          <w:tcPr>
            <w:tcW w:w="5395" w:type="dxa"/>
            <w:vAlign w:val="center"/>
          </w:tcPr>
          <w:p w:rsidR="00606543" w:rsidRPr="006830BC" w:rsidRDefault="00606543" w:rsidP="00A22D00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606543" w:rsidRPr="006830BC" w:rsidRDefault="00BD2191" w:rsidP="00A22D00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  <w:t>I will reflect on my responses to this checklist</w:t>
            </w:r>
          </w:p>
          <w:p w:rsidR="00A150D7" w:rsidRPr="006830BC" w:rsidRDefault="00A150D7" w:rsidP="00A22D00">
            <w:pPr>
              <w:spacing w:after="0" w:line="240" w:lineRule="auto"/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108326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8"/>
              <w:szCs w:val="28"/>
              <w:lang w:val="en-US"/>
            </w:rPr>
            <w:id w:val="81260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:rsidR="00606543" w:rsidRPr="006F1419" w:rsidRDefault="006F1419" w:rsidP="00A22D00">
                <w:pPr>
                  <w:spacing w:after="0" w:line="240" w:lineRule="auto"/>
                  <w:rPr>
                    <w:rFonts w:eastAsia="Times New Roman" w:cs="Times New Roman"/>
                    <w:sz w:val="28"/>
                    <w:szCs w:val="28"/>
                    <w:lang w:val="en-US"/>
                  </w:rPr>
                </w:pPr>
                <w:r w:rsidRPr="006F1419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710" w:type="dxa"/>
            <w:vAlign w:val="center"/>
          </w:tcPr>
          <w:p w:rsidR="00606543" w:rsidRPr="00606543" w:rsidRDefault="00606543" w:rsidP="00A22D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50D7" w:rsidRDefault="00A150D7" w:rsidP="00A150D7">
      <w:pP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A150D7" w:rsidRDefault="00A150D7" w:rsidP="00A150D7">
      <w:pP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A150D7" w:rsidRDefault="00A150D7" w:rsidP="00A150D7">
      <w:pPr>
        <w:rPr>
          <w:rFonts w:eastAsia="Times New Roman" w:cs="Arial"/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A150D7" w:rsidRPr="00FE124A" w:rsidRDefault="00A150D7" w:rsidP="00A150D7">
      <w:pPr>
        <w:pStyle w:val="Heading2"/>
        <w:rPr>
          <w:rFonts w:asciiTheme="minorHAnsi" w:hAnsiTheme="minorHAnsi"/>
          <w:sz w:val="24"/>
          <w:szCs w:val="24"/>
        </w:rPr>
      </w:pPr>
    </w:p>
    <w:sectPr w:rsidR="00A150D7" w:rsidRPr="00FE124A" w:rsidSect="00A55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AC" w:rsidRDefault="00627FAC" w:rsidP="00A555FD">
      <w:pPr>
        <w:spacing w:after="0" w:line="240" w:lineRule="auto"/>
      </w:pPr>
      <w:r>
        <w:separator/>
      </w:r>
    </w:p>
  </w:endnote>
  <w:endnote w:type="continuationSeparator" w:id="0">
    <w:p w:rsidR="00627FAC" w:rsidRDefault="00627FAC" w:rsidP="00A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FD" w:rsidRDefault="00A555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FD" w:rsidRDefault="00A555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FD" w:rsidRDefault="00A55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AC" w:rsidRDefault="00627FAC" w:rsidP="00A555FD">
      <w:pPr>
        <w:spacing w:after="0" w:line="240" w:lineRule="auto"/>
      </w:pPr>
      <w:r>
        <w:separator/>
      </w:r>
    </w:p>
  </w:footnote>
  <w:footnote w:type="continuationSeparator" w:id="0">
    <w:p w:rsidR="00627FAC" w:rsidRDefault="00627FAC" w:rsidP="00A5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FD" w:rsidRDefault="00627FAC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707563" o:spid="_x0000_s2053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spencer-letterhea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FD" w:rsidRDefault="00627FAC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707564" o:spid="_x0000_s2054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spencer-letterhea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FD" w:rsidRDefault="00627FAC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707562" o:spid="_x0000_s2052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spencer-letterhea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694"/>
    <w:multiLevelType w:val="hybridMultilevel"/>
    <w:tmpl w:val="62A6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E18"/>
    <w:multiLevelType w:val="multilevel"/>
    <w:tmpl w:val="015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2485A"/>
    <w:multiLevelType w:val="multilevel"/>
    <w:tmpl w:val="AFB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B119F"/>
    <w:multiLevelType w:val="hybridMultilevel"/>
    <w:tmpl w:val="860E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36123"/>
    <w:multiLevelType w:val="hybridMultilevel"/>
    <w:tmpl w:val="9BF6B010"/>
    <w:lvl w:ilvl="0" w:tplc="617C3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432A"/>
    <w:multiLevelType w:val="hybridMultilevel"/>
    <w:tmpl w:val="EA4AB1C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31C815DB"/>
    <w:multiLevelType w:val="hybridMultilevel"/>
    <w:tmpl w:val="AA82EF94"/>
    <w:lvl w:ilvl="0" w:tplc="6388EDCE">
      <w:start w:val="1"/>
      <w:numFmt w:val="decimal"/>
      <w:lvlText w:val="%1."/>
      <w:lvlJc w:val="left"/>
      <w:pPr>
        <w:ind w:left="450" w:hanging="90"/>
      </w:pPr>
      <w:rPr>
        <w:rFonts w:hint="default"/>
        <w:color w:val="294EA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5AB7"/>
    <w:multiLevelType w:val="hybridMultilevel"/>
    <w:tmpl w:val="C36A6E14"/>
    <w:lvl w:ilvl="0" w:tplc="617C3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D28"/>
    <w:multiLevelType w:val="hybridMultilevel"/>
    <w:tmpl w:val="1CC8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6181"/>
    <w:multiLevelType w:val="multilevel"/>
    <w:tmpl w:val="DE1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FF21CC"/>
    <w:multiLevelType w:val="multilevel"/>
    <w:tmpl w:val="A3C2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3D661A"/>
    <w:multiLevelType w:val="multilevel"/>
    <w:tmpl w:val="6CD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134DED"/>
    <w:multiLevelType w:val="hybridMultilevel"/>
    <w:tmpl w:val="8E0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E70F8"/>
    <w:multiLevelType w:val="multilevel"/>
    <w:tmpl w:val="792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475016"/>
    <w:multiLevelType w:val="hybridMultilevel"/>
    <w:tmpl w:val="38A8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61B7E"/>
    <w:multiLevelType w:val="hybridMultilevel"/>
    <w:tmpl w:val="CFC41BF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73DD2680"/>
    <w:multiLevelType w:val="hybridMultilevel"/>
    <w:tmpl w:val="8982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4114F"/>
    <w:multiLevelType w:val="multilevel"/>
    <w:tmpl w:val="536E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A958DB"/>
    <w:multiLevelType w:val="hybridMultilevel"/>
    <w:tmpl w:val="1F16D91E"/>
    <w:lvl w:ilvl="0" w:tplc="617C37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FD"/>
    <w:rsid w:val="000E3F3B"/>
    <w:rsid w:val="001D18A6"/>
    <w:rsid w:val="00203F72"/>
    <w:rsid w:val="0020407F"/>
    <w:rsid w:val="00220DF3"/>
    <w:rsid w:val="0025684A"/>
    <w:rsid w:val="002A3315"/>
    <w:rsid w:val="002B6309"/>
    <w:rsid w:val="003131FF"/>
    <w:rsid w:val="00387C44"/>
    <w:rsid w:val="00397D22"/>
    <w:rsid w:val="003A58BA"/>
    <w:rsid w:val="003E58B9"/>
    <w:rsid w:val="00400FEA"/>
    <w:rsid w:val="00472A16"/>
    <w:rsid w:val="004E03BD"/>
    <w:rsid w:val="005F0A86"/>
    <w:rsid w:val="00606543"/>
    <w:rsid w:val="00615E69"/>
    <w:rsid w:val="00627FAC"/>
    <w:rsid w:val="0068181F"/>
    <w:rsid w:val="006830BC"/>
    <w:rsid w:val="00687C28"/>
    <w:rsid w:val="006D7696"/>
    <w:rsid w:val="006F1419"/>
    <w:rsid w:val="00702ABA"/>
    <w:rsid w:val="00787ED2"/>
    <w:rsid w:val="007C72A1"/>
    <w:rsid w:val="00893A80"/>
    <w:rsid w:val="008B24CC"/>
    <w:rsid w:val="008C7811"/>
    <w:rsid w:val="009B654D"/>
    <w:rsid w:val="00A150D7"/>
    <w:rsid w:val="00A22D00"/>
    <w:rsid w:val="00A4016D"/>
    <w:rsid w:val="00A555FD"/>
    <w:rsid w:val="00AC79F3"/>
    <w:rsid w:val="00B503AB"/>
    <w:rsid w:val="00BD2191"/>
    <w:rsid w:val="00BD5CD0"/>
    <w:rsid w:val="00C330D4"/>
    <w:rsid w:val="00C4644D"/>
    <w:rsid w:val="00C67DAF"/>
    <w:rsid w:val="00CC36EE"/>
    <w:rsid w:val="00DE1F9D"/>
    <w:rsid w:val="00DE4433"/>
    <w:rsid w:val="00E25F9F"/>
    <w:rsid w:val="00E843D1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7D5B46D-7C12-4F36-A596-D4ECC460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D7"/>
    <w:rPr>
      <w:lang w:val="en-CA"/>
    </w:rPr>
  </w:style>
  <w:style w:type="paragraph" w:styleId="Heading1">
    <w:name w:val="heading 1"/>
    <w:basedOn w:val="Heading2"/>
    <w:next w:val="Normal"/>
    <w:link w:val="Heading1Char"/>
    <w:qFormat/>
    <w:rsid w:val="00606543"/>
    <w:pPr>
      <w:outlineLvl w:val="0"/>
    </w:pPr>
    <w:rPr>
      <w:color w:val="333333"/>
    </w:rPr>
  </w:style>
  <w:style w:type="paragraph" w:styleId="Heading2">
    <w:name w:val="heading 2"/>
    <w:basedOn w:val="Normal"/>
    <w:next w:val="Normal"/>
    <w:link w:val="Heading2Char"/>
    <w:qFormat/>
    <w:rsid w:val="00606543"/>
    <w:pPr>
      <w:spacing w:after="0" w:line="240" w:lineRule="auto"/>
      <w:outlineLvl w:val="1"/>
    </w:pPr>
    <w:rPr>
      <w:rFonts w:ascii="Book Antiqua" w:eastAsia="Times New Roman" w:hAnsi="Book Antiqua" w:cs="Times New Roman"/>
      <w:cap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5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5FD"/>
  </w:style>
  <w:style w:type="paragraph" w:styleId="Footer">
    <w:name w:val="footer"/>
    <w:basedOn w:val="Normal"/>
    <w:link w:val="FooterChar"/>
    <w:uiPriority w:val="99"/>
    <w:semiHidden/>
    <w:unhideWhenUsed/>
    <w:rsid w:val="00A555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5FD"/>
  </w:style>
  <w:style w:type="paragraph" w:customStyle="1" w:styleId="font8">
    <w:name w:val="font_8"/>
    <w:basedOn w:val="Normal"/>
    <w:rsid w:val="00D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ixguard">
    <w:name w:val="wixguard"/>
    <w:basedOn w:val="DefaultParagraphFont"/>
    <w:rsid w:val="00DE4433"/>
  </w:style>
  <w:style w:type="character" w:styleId="Hyperlink">
    <w:name w:val="Hyperlink"/>
    <w:basedOn w:val="DefaultParagraphFont"/>
    <w:uiPriority w:val="99"/>
    <w:unhideWhenUsed/>
    <w:rsid w:val="00DE4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4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0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6543"/>
    <w:rPr>
      <w:rFonts w:ascii="Book Antiqua" w:eastAsia="Times New Roman" w:hAnsi="Book Antiqua" w:cs="Times New Roman"/>
      <w:caps/>
      <w:color w:val="333333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06543"/>
    <w:rPr>
      <w:rFonts w:ascii="Book Antiqua" w:eastAsia="Times New Roman" w:hAnsi="Book Antiqua" w:cs="Times New Roman"/>
      <w:caps/>
      <w:sz w:val="20"/>
      <w:szCs w:val="20"/>
      <w:lang w:val="en-US"/>
    </w:rPr>
  </w:style>
  <w:style w:type="paragraph" w:customStyle="1" w:styleId="Body">
    <w:name w:val="Body"/>
    <w:basedOn w:val="Normal"/>
    <w:rsid w:val="00606543"/>
    <w:pPr>
      <w:spacing w:after="0" w:line="240" w:lineRule="auto"/>
    </w:pPr>
    <w:rPr>
      <w:rFonts w:ascii="Book Antiqua" w:eastAsia="Times New Roman" w:hAnsi="Book Antiqua" w:cs="Times New Roman"/>
      <w:sz w:val="1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5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2333-813C-42A0-963C-76AC9B78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Spencer van Vloten</dc:creator>
  <cp:lastModifiedBy>Spencer van Vloten</cp:lastModifiedBy>
  <cp:revision>5</cp:revision>
  <cp:lastPrinted>2020-03-04T21:20:00Z</cp:lastPrinted>
  <dcterms:created xsi:type="dcterms:W3CDTF">2020-03-04T21:20:00Z</dcterms:created>
  <dcterms:modified xsi:type="dcterms:W3CDTF">2020-03-04T21:31:00Z</dcterms:modified>
</cp:coreProperties>
</file>